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DC" w:rsidRPr="00FC64DC" w:rsidRDefault="00FC64DC" w:rsidP="00FC64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Lĩnh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vực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Phát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triển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thể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chất</w:t>
      </w:r>
      <w:proofErr w:type="spellEnd"/>
    </w:p>
    <w:p w:rsidR="00FC64DC" w:rsidRPr="00FC64DC" w:rsidRDefault="00FC64DC" w:rsidP="00FC64DC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Hoạt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động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Thể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dục</w:t>
      </w:r>
      <w:proofErr w:type="spellEnd"/>
    </w:p>
    <w:p w:rsidR="00FC64DC" w:rsidRPr="00FC64DC" w:rsidRDefault="00FC64DC" w:rsidP="00FC64DC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Đề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tài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Chuyền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bóng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qua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đầu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và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chạy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nhanh</w:t>
      </w:r>
      <w:proofErr w:type="spellEnd"/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15m</w:t>
      </w:r>
    </w:p>
    <w:bookmarkEnd w:id="0"/>
    <w:p w:rsidR="00FC64DC" w:rsidRPr="00FC64DC" w:rsidRDefault="00FC64DC" w:rsidP="00FC64DC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FC64D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br/>
      </w:r>
    </w:p>
    <w:p w:rsidR="00FC64DC" w:rsidRPr="00FC64DC" w:rsidRDefault="00FC64DC" w:rsidP="00FC64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I. MỤC ĐÍCH – YÊU CẦU:</w:t>
      </w: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t-BR"/>
        </w:rPr>
        <w:t>- Dạy trẻ biết chuyền bóng qua đầu bằng 2 tay và không làm rơi bóng, biết chạy chậm phối hợp tay chân nhịp nhàng.</w:t>
      </w: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t-BR"/>
        </w:rPr>
        <w:t>- Phát triển cơ tay-cơ chân, luyện tính nhanh nhẹn, khéo léo cho trẻ.</w:t>
      </w: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t-BR"/>
        </w:rPr>
        <w:t>- Giáo dục trẻ trật tự trong giờ học.</w:t>
      </w: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II. CHUẨN BỊ:</w:t>
      </w: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t-BR"/>
        </w:rPr>
        <w:t>- Sân rộng, sạch, thoáng mát.</w:t>
      </w: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t-BR"/>
        </w:rPr>
        <w:t>- Mức vạch chuẩn, 2 đường thẳng.</w:t>
      </w: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t-BR"/>
        </w:rPr>
        <w:t>- 2 quả bóng, lô tô động vật</w:t>
      </w: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t-BR"/>
        </w:rPr>
        <w:t>- Băng nhạc, trống lắc.</w:t>
      </w: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III. TIẾN HÀNH: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572"/>
      </w:tblGrid>
      <w:tr w:rsidR="00FC64DC" w:rsidRPr="00FC64DC" w:rsidTr="00FC64DC">
        <w:tc>
          <w:tcPr>
            <w:tcW w:w="6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DC" w:rsidRPr="00FC64DC" w:rsidRDefault="00FC64DC" w:rsidP="00F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FC64DC" w:rsidRPr="00FC64DC" w:rsidTr="00FC64DC">
        <w:tc>
          <w:tcPr>
            <w:tcW w:w="6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a)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1: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“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vịt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xuyên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khỏe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mạnh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hôm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nay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nhe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b)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2: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Khởi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- Cho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vòng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tròn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kiễng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gót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chậm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dọc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ngang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BTPTC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Trọng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triển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chung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* 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hấp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Gà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gáy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ò ó o…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gram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proofErr w:type="gram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phía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giơ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cao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sang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ngang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4: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Bước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khuỵ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phía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thẳng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2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chụm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gối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Bụng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2:Đứng quay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sang 2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Bật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Bật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tuyên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dương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Giờ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hôm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nay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dạy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“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Chuyền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qua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15m”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3: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 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Chuyền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qua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chia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dọc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sang 2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giải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+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2: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giải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Chuyền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qua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Tư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vai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hơi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ngã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).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đón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tiếp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chuyền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xong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phía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15m,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cứ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mời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thử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xem.Cô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sửa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sửa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đua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“ Ai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hơn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Chia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trao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chuyền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bóng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qua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lấy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đình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thật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bỏ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rỗ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lắc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trống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giờ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nhất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thắng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qua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Hồi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tỉnh</w:t>
            </w:r>
            <w:proofErr w:type="gramStart"/>
            <w:r w:rsidRPr="00FC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proofErr w:type="gram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nhẹ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nhàng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hít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thở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khởi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lắng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lắng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thử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lắng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FC64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64DC" w:rsidRPr="00FC64DC" w:rsidRDefault="00FC64DC" w:rsidP="00FC6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Hồi</w:t>
            </w:r>
            <w:proofErr w:type="spellEnd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C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tĩnh</w:t>
            </w:r>
            <w:proofErr w:type="spellEnd"/>
          </w:p>
        </w:tc>
      </w:tr>
    </w:tbl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           </w:t>
      </w:r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chiều</w:t>
      </w:r>
      <w:proofErr w:type="spellEnd"/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FC64DC" w:rsidRPr="00FC64DC" w:rsidRDefault="00FC64DC" w:rsidP="00FC6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</w:t>
      </w:r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</w:t>
      </w:r>
      <w:proofErr w:type="spellEnd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buổi</w:t>
      </w:r>
      <w:proofErr w:type="spellEnd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sáng</w:t>
      </w:r>
      <w:proofErr w:type="spellEnd"/>
      <w:r w:rsidRPr="00FC6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C64DC" w:rsidRPr="00FC64DC" w:rsidRDefault="00FC64DC" w:rsidP="00FC64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C6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* Nhận xét đánh giá nội dung đánh giá cuối ngày:</w:t>
      </w:r>
    </w:p>
    <w:p w:rsidR="0027521D" w:rsidRDefault="0027521D"/>
    <w:sectPr w:rsidR="002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DC"/>
    <w:rsid w:val="0027521D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855EA-B935-4B4B-A825-7AF37A4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5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89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2020-04-09T09:47:00Z</dcterms:created>
  <dcterms:modified xsi:type="dcterms:W3CDTF">2020-04-09T09:53:00Z</dcterms:modified>
</cp:coreProperties>
</file>